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BE64" w14:textId="76073924" w:rsidR="00A505C6" w:rsidRDefault="00017A38" w:rsidP="00327D2E">
      <w:pPr>
        <w:pStyle w:val="Heading2"/>
        <w:ind w:left="0"/>
        <w:rPr>
          <w:spacing w:val="-1"/>
        </w:rPr>
      </w:pPr>
      <w:r>
        <w:rPr>
          <w:spacing w:val="-1"/>
        </w:rPr>
        <w:t xml:space="preserve">Due:  </w:t>
      </w:r>
      <w:r w:rsidR="00DD601A">
        <w:rPr>
          <w:spacing w:val="-1"/>
        </w:rPr>
        <w:t>December SEAC</w:t>
      </w:r>
      <w:r w:rsidR="00327D2E">
        <w:rPr>
          <w:spacing w:val="-1"/>
        </w:rPr>
        <w:tab/>
      </w:r>
      <w:r w:rsidR="00327D2E">
        <w:rPr>
          <w:spacing w:val="-1"/>
        </w:rPr>
        <w:tab/>
      </w:r>
      <w:r w:rsidR="00327D2E">
        <w:rPr>
          <w:spacing w:val="-1"/>
        </w:rPr>
        <w:tab/>
      </w:r>
      <w:r w:rsidR="00327D2E">
        <w:rPr>
          <w:spacing w:val="-1"/>
        </w:rPr>
        <w:tab/>
      </w:r>
      <w:r w:rsidR="00327D2E">
        <w:rPr>
          <w:spacing w:val="-1"/>
        </w:rPr>
        <w:tab/>
      </w:r>
      <w:r w:rsidR="00327D2E">
        <w:rPr>
          <w:spacing w:val="-1"/>
        </w:rPr>
        <w:tab/>
      </w:r>
      <w:r w:rsidR="00327D2E">
        <w:rPr>
          <w:spacing w:val="-1"/>
        </w:rPr>
        <w:tab/>
      </w:r>
      <w:r w:rsidR="00327D2E">
        <w:rPr>
          <w:spacing w:val="-1"/>
        </w:rPr>
        <w:tab/>
      </w:r>
    </w:p>
    <w:p w14:paraId="20466465" w14:textId="77777777" w:rsidR="00327D2E" w:rsidRDefault="00327D2E" w:rsidP="00327D2E">
      <w:pPr>
        <w:pStyle w:val="Heading2"/>
        <w:ind w:left="0"/>
        <w:rPr>
          <w:spacing w:val="-1"/>
        </w:rPr>
      </w:pPr>
    </w:p>
    <w:p w14:paraId="11532A87" w14:textId="77777777" w:rsidR="00F93495" w:rsidRDefault="00F93495" w:rsidP="00A505C6">
      <w:pPr>
        <w:pStyle w:val="Heading2"/>
        <w:ind w:left="0"/>
        <w:rPr>
          <w:b w:val="0"/>
          <w:bCs w:val="0"/>
        </w:rPr>
      </w:pPr>
      <w:r>
        <w:rPr>
          <w:spacing w:val="-1"/>
        </w:rPr>
        <w:t>NOM</w:t>
      </w:r>
      <w:r>
        <w:t>I</w:t>
      </w:r>
      <w:r>
        <w:rPr>
          <w:spacing w:val="-1"/>
        </w:rPr>
        <w:t>NEE</w:t>
      </w:r>
      <w:r>
        <w:rPr>
          <w:spacing w:val="1"/>
        </w:rPr>
        <w:t>’</w:t>
      </w:r>
      <w:r>
        <w:t>S</w:t>
      </w:r>
      <w:r>
        <w:rPr>
          <w:spacing w:val="-30"/>
        </w:rPr>
        <w:t xml:space="preserve"> </w:t>
      </w:r>
      <w:r>
        <w:rPr>
          <w:spacing w:val="-1"/>
        </w:rPr>
        <w:t>INFO</w:t>
      </w:r>
      <w:r>
        <w:rPr>
          <w:spacing w:val="1"/>
        </w:rPr>
        <w:t>RM</w:t>
      </w:r>
      <w:r>
        <w:rPr>
          <w:spacing w:val="-1"/>
        </w:rPr>
        <w:t>AT</w:t>
      </w:r>
      <w:r>
        <w:t>I</w:t>
      </w:r>
      <w:r>
        <w:rPr>
          <w:spacing w:val="-1"/>
        </w:rPr>
        <w:t>O</w:t>
      </w:r>
      <w:r>
        <w:t>N</w:t>
      </w:r>
    </w:p>
    <w:p w14:paraId="3E93329E" w14:textId="77777777" w:rsidR="00F93495" w:rsidRDefault="00F93495" w:rsidP="00F93495">
      <w:pPr>
        <w:spacing w:before="13" w:line="260" w:lineRule="exact"/>
        <w:rPr>
          <w:sz w:val="26"/>
          <w:szCs w:val="26"/>
        </w:rPr>
      </w:pPr>
    </w:p>
    <w:p w14:paraId="462D3627" w14:textId="77777777" w:rsidR="0009273F" w:rsidRDefault="00F93495" w:rsidP="00F93495">
      <w:pPr>
        <w:tabs>
          <w:tab w:val="left" w:pos="2986"/>
          <w:tab w:val="left" w:pos="5879"/>
          <w:tab w:val="left" w:pos="7992"/>
        </w:tabs>
        <w:spacing w:line="360" w:lineRule="auto"/>
        <w:ind w:left="120" w:right="434"/>
        <w:rPr>
          <w:rFonts w:ascii="Times New Roman" w:eastAsia="Times New Roman" w:hAnsi="Times New Roman" w:cs="Times New Roman"/>
          <w:sz w:val="24"/>
          <w:szCs w:val="24"/>
        </w:rPr>
      </w:pPr>
      <w:r w:rsidRPr="00516F11">
        <w:rPr>
          <w:rFonts w:ascii="Times New Roman" w:eastAsia="Times New Roman" w:hAnsi="Times New Roman" w:cs="Times New Roman"/>
          <w:sz w:val="24"/>
          <w:szCs w:val="24"/>
        </w:rPr>
        <w:t>Adviser</w:t>
      </w:r>
      <w:r w:rsidRPr="00516F1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6F1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6F1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16F1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62EA20F" w14:textId="4F8347D7" w:rsidR="0009273F" w:rsidRDefault="00F93495" w:rsidP="00F93495">
      <w:pPr>
        <w:tabs>
          <w:tab w:val="left" w:pos="2986"/>
          <w:tab w:val="left" w:pos="5879"/>
          <w:tab w:val="left" w:pos="7992"/>
        </w:tabs>
        <w:spacing w:line="360" w:lineRule="auto"/>
        <w:ind w:left="120" w:right="434"/>
        <w:rPr>
          <w:rFonts w:ascii="Times New Roman" w:eastAsia="Times New Roman" w:hAnsi="Times New Roman" w:cs="Times New Roman"/>
          <w:sz w:val="24"/>
          <w:szCs w:val="24"/>
        </w:rPr>
      </w:pPr>
      <w:r w:rsidRPr="00516F11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Pr="00516F1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16F1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16F1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516F1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16F1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516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FCD9B6" w14:textId="78CFD196" w:rsidR="00F93495" w:rsidRDefault="0065753E" w:rsidP="00F93495">
      <w:pPr>
        <w:pStyle w:val="BodyText"/>
        <w:tabs>
          <w:tab w:val="left" w:pos="4440"/>
        </w:tabs>
        <w:ind w:left="0"/>
        <w:rPr>
          <w:sz w:val="24"/>
          <w:szCs w:val="24"/>
          <w:u w:val="single" w:color="000000"/>
        </w:rPr>
      </w:pPr>
      <w:r>
        <w:rPr>
          <w:rFonts w:cs="Times New Roman"/>
          <w:sz w:val="24"/>
          <w:szCs w:val="24"/>
        </w:rPr>
        <w:t xml:space="preserve">  </w:t>
      </w:r>
      <w:r w:rsidR="00F93495" w:rsidRPr="00516F11">
        <w:rPr>
          <w:sz w:val="24"/>
          <w:szCs w:val="24"/>
        </w:rPr>
        <w:t>Exact</w:t>
      </w:r>
      <w:r w:rsidR="00F93495" w:rsidRPr="00516F11">
        <w:rPr>
          <w:spacing w:val="-7"/>
          <w:sz w:val="24"/>
          <w:szCs w:val="24"/>
        </w:rPr>
        <w:t xml:space="preserve"> </w:t>
      </w:r>
      <w:r w:rsidR="00F93495" w:rsidRPr="00516F11">
        <w:rPr>
          <w:sz w:val="24"/>
          <w:szCs w:val="24"/>
        </w:rPr>
        <w:t>N</w:t>
      </w:r>
      <w:r w:rsidR="00F93495" w:rsidRPr="00516F11">
        <w:rPr>
          <w:spacing w:val="1"/>
          <w:sz w:val="24"/>
          <w:szCs w:val="24"/>
        </w:rPr>
        <w:t>u</w:t>
      </w:r>
      <w:r w:rsidR="00F93495" w:rsidRPr="00516F11">
        <w:rPr>
          <w:spacing w:val="-2"/>
          <w:sz w:val="24"/>
          <w:szCs w:val="24"/>
        </w:rPr>
        <w:t>m</w:t>
      </w:r>
      <w:r w:rsidR="00F93495" w:rsidRPr="00516F11">
        <w:rPr>
          <w:sz w:val="24"/>
          <w:szCs w:val="24"/>
        </w:rPr>
        <w:t>ber</w:t>
      </w:r>
      <w:r w:rsidR="00F93495" w:rsidRPr="00516F11">
        <w:rPr>
          <w:spacing w:val="-7"/>
          <w:sz w:val="24"/>
          <w:szCs w:val="24"/>
        </w:rPr>
        <w:t xml:space="preserve"> </w:t>
      </w:r>
      <w:r w:rsidR="00F93495" w:rsidRPr="00516F11">
        <w:rPr>
          <w:sz w:val="24"/>
          <w:szCs w:val="24"/>
        </w:rPr>
        <w:t>of</w:t>
      </w:r>
      <w:r w:rsidR="00F93495" w:rsidRPr="00516F11">
        <w:rPr>
          <w:spacing w:val="-7"/>
          <w:sz w:val="24"/>
          <w:szCs w:val="24"/>
        </w:rPr>
        <w:t xml:space="preserve"> </w:t>
      </w:r>
      <w:r w:rsidR="00F93495" w:rsidRPr="00516F11">
        <w:rPr>
          <w:sz w:val="24"/>
          <w:szCs w:val="24"/>
        </w:rPr>
        <w:t>Years</w:t>
      </w:r>
      <w:r w:rsidR="00F93495" w:rsidRPr="00516F11">
        <w:rPr>
          <w:spacing w:val="-7"/>
          <w:sz w:val="24"/>
          <w:szCs w:val="24"/>
        </w:rPr>
        <w:t xml:space="preserve"> </w:t>
      </w:r>
      <w:r w:rsidR="00F93495" w:rsidRPr="00516F11">
        <w:rPr>
          <w:sz w:val="24"/>
          <w:szCs w:val="24"/>
        </w:rPr>
        <w:t>A</w:t>
      </w:r>
      <w:r w:rsidR="00F93495" w:rsidRPr="00516F11">
        <w:rPr>
          <w:spacing w:val="1"/>
          <w:sz w:val="24"/>
          <w:szCs w:val="24"/>
        </w:rPr>
        <w:t>d</w:t>
      </w:r>
      <w:r w:rsidR="00F93495" w:rsidRPr="00516F11">
        <w:rPr>
          <w:sz w:val="24"/>
          <w:szCs w:val="24"/>
        </w:rPr>
        <w:t xml:space="preserve">vising  </w:t>
      </w:r>
      <w:r w:rsidR="00F93495" w:rsidRPr="00516F11">
        <w:rPr>
          <w:spacing w:val="-1"/>
          <w:sz w:val="24"/>
          <w:szCs w:val="24"/>
        </w:rPr>
        <w:t xml:space="preserve"> </w:t>
      </w:r>
      <w:r w:rsidR="00F93495" w:rsidRPr="00516F11">
        <w:rPr>
          <w:w w:val="99"/>
          <w:sz w:val="24"/>
          <w:szCs w:val="24"/>
          <w:u w:val="single" w:color="000000"/>
        </w:rPr>
        <w:t xml:space="preserve"> </w:t>
      </w:r>
      <w:r w:rsidR="00F93495" w:rsidRPr="00516F11">
        <w:rPr>
          <w:sz w:val="24"/>
          <w:szCs w:val="24"/>
          <w:u w:val="single" w:color="000000"/>
        </w:rPr>
        <w:tab/>
      </w:r>
    </w:p>
    <w:p w14:paraId="295D60F7" w14:textId="77777777" w:rsidR="0065753E" w:rsidRPr="00516F11" w:rsidRDefault="0065753E" w:rsidP="00F93495">
      <w:pPr>
        <w:pStyle w:val="BodyText"/>
        <w:tabs>
          <w:tab w:val="left" w:pos="4440"/>
        </w:tabs>
        <w:ind w:left="0"/>
        <w:rPr>
          <w:sz w:val="24"/>
          <w:szCs w:val="24"/>
        </w:rPr>
      </w:pPr>
    </w:p>
    <w:p w14:paraId="2D38DCE8" w14:textId="77777777" w:rsidR="00F93495" w:rsidRPr="00516F11" w:rsidRDefault="00F93495" w:rsidP="00F93495">
      <w:pPr>
        <w:spacing w:before="7" w:line="120" w:lineRule="exact"/>
        <w:rPr>
          <w:sz w:val="24"/>
          <w:szCs w:val="24"/>
        </w:rPr>
      </w:pPr>
    </w:p>
    <w:p w14:paraId="797F7630" w14:textId="15A880AB" w:rsidR="00F93495" w:rsidRPr="00516F11" w:rsidRDefault="00F93495" w:rsidP="0009273F">
      <w:pPr>
        <w:pStyle w:val="BodyText"/>
        <w:tabs>
          <w:tab w:val="left" w:pos="3194"/>
          <w:tab w:val="left" w:pos="5778"/>
          <w:tab w:val="left" w:pos="7899"/>
        </w:tabs>
        <w:spacing w:line="359" w:lineRule="auto"/>
        <w:ind w:left="0" w:right="900"/>
        <w:rPr>
          <w:sz w:val="24"/>
          <w:szCs w:val="24"/>
        </w:rPr>
      </w:pPr>
      <w:r w:rsidRPr="00516F11">
        <w:rPr>
          <w:sz w:val="24"/>
          <w:szCs w:val="24"/>
        </w:rPr>
        <w:t>School</w:t>
      </w:r>
      <w:r w:rsidRPr="00516F11">
        <w:rPr>
          <w:spacing w:val="-14"/>
          <w:sz w:val="24"/>
          <w:szCs w:val="24"/>
        </w:rPr>
        <w:t xml:space="preserve"> </w:t>
      </w:r>
      <w:r w:rsidRPr="00516F11">
        <w:rPr>
          <w:sz w:val="24"/>
          <w:szCs w:val="24"/>
        </w:rPr>
        <w:t>Addr</w:t>
      </w:r>
      <w:r w:rsidRPr="00516F11">
        <w:rPr>
          <w:spacing w:val="-2"/>
          <w:sz w:val="24"/>
          <w:szCs w:val="24"/>
        </w:rPr>
        <w:t>e</w:t>
      </w:r>
      <w:r w:rsidRPr="00516F11">
        <w:rPr>
          <w:sz w:val="24"/>
          <w:szCs w:val="24"/>
        </w:rPr>
        <w:t xml:space="preserve">ss </w:t>
      </w:r>
      <w:r w:rsidRPr="00516F11">
        <w:rPr>
          <w:w w:val="99"/>
          <w:sz w:val="24"/>
          <w:szCs w:val="24"/>
          <w:u w:val="single" w:color="000000"/>
        </w:rPr>
        <w:t xml:space="preserve"> </w:t>
      </w:r>
      <w:r w:rsidRPr="00516F11">
        <w:rPr>
          <w:sz w:val="24"/>
          <w:szCs w:val="24"/>
          <w:u w:val="single" w:color="000000"/>
        </w:rPr>
        <w:tab/>
      </w:r>
      <w:r w:rsidRPr="00516F11">
        <w:rPr>
          <w:sz w:val="24"/>
          <w:szCs w:val="24"/>
          <w:u w:val="single" w:color="000000"/>
        </w:rPr>
        <w:tab/>
      </w:r>
      <w:r w:rsidRPr="00516F11">
        <w:rPr>
          <w:sz w:val="24"/>
          <w:szCs w:val="24"/>
          <w:u w:val="single" w:color="000000"/>
        </w:rPr>
        <w:tab/>
      </w:r>
      <w:r w:rsidRPr="00516F11">
        <w:rPr>
          <w:w w:val="72"/>
          <w:sz w:val="24"/>
          <w:szCs w:val="24"/>
          <w:u w:val="single" w:color="000000"/>
        </w:rPr>
        <w:t xml:space="preserve"> </w:t>
      </w:r>
      <w:r w:rsidRPr="00516F11">
        <w:rPr>
          <w:sz w:val="24"/>
          <w:szCs w:val="24"/>
        </w:rPr>
        <w:t xml:space="preserve"> </w:t>
      </w:r>
      <w:r w:rsidR="0009273F">
        <w:rPr>
          <w:sz w:val="24"/>
          <w:szCs w:val="24"/>
        </w:rPr>
        <w:t xml:space="preserve">       </w:t>
      </w:r>
      <w:r w:rsidRPr="00516F11">
        <w:rPr>
          <w:sz w:val="24"/>
          <w:szCs w:val="24"/>
        </w:rPr>
        <w:t>City</w:t>
      </w:r>
      <w:r w:rsidRPr="00516F11">
        <w:rPr>
          <w:sz w:val="24"/>
          <w:szCs w:val="24"/>
          <w:u w:val="single" w:color="000000"/>
        </w:rPr>
        <w:tab/>
      </w:r>
      <w:r w:rsidR="0009273F">
        <w:rPr>
          <w:sz w:val="24"/>
          <w:szCs w:val="24"/>
          <w:u w:val="single" w:color="000000"/>
        </w:rPr>
        <w:tab/>
      </w:r>
      <w:r w:rsidRPr="00516F11">
        <w:rPr>
          <w:sz w:val="24"/>
          <w:szCs w:val="24"/>
        </w:rPr>
        <w:t>Z</w:t>
      </w:r>
      <w:r w:rsidRPr="00516F11">
        <w:rPr>
          <w:spacing w:val="-1"/>
          <w:sz w:val="24"/>
          <w:szCs w:val="24"/>
        </w:rPr>
        <w:t>i</w:t>
      </w:r>
      <w:r w:rsidRPr="00516F11">
        <w:rPr>
          <w:sz w:val="24"/>
          <w:szCs w:val="24"/>
        </w:rPr>
        <w:t>p</w:t>
      </w:r>
      <w:r w:rsidRPr="00516F11">
        <w:rPr>
          <w:w w:val="99"/>
          <w:sz w:val="24"/>
          <w:szCs w:val="24"/>
          <w:u w:val="single" w:color="000000"/>
        </w:rPr>
        <w:t xml:space="preserve"> </w:t>
      </w:r>
      <w:r w:rsidRPr="00516F11">
        <w:rPr>
          <w:sz w:val="24"/>
          <w:szCs w:val="24"/>
          <w:u w:val="single" w:color="000000"/>
        </w:rPr>
        <w:tab/>
      </w:r>
    </w:p>
    <w:p w14:paraId="29E5FB56" w14:textId="77777777" w:rsidR="00F93495" w:rsidRPr="00516F11" w:rsidRDefault="00F93495" w:rsidP="00F93495">
      <w:pPr>
        <w:spacing w:line="359" w:lineRule="auto"/>
        <w:rPr>
          <w:sz w:val="24"/>
          <w:szCs w:val="24"/>
        </w:rPr>
        <w:sectPr w:rsidR="00F93495" w:rsidRPr="00516F11" w:rsidSect="00516F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720" w:bottom="280" w:left="1680" w:header="720" w:footer="720" w:gutter="0"/>
          <w:cols w:space="720"/>
        </w:sectPr>
      </w:pPr>
    </w:p>
    <w:p w14:paraId="76E7DB4B" w14:textId="1390151B" w:rsidR="00516F11" w:rsidRPr="009116AD" w:rsidRDefault="00F93495" w:rsidP="0009273F">
      <w:pPr>
        <w:pStyle w:val="BodyText"/>
        <w:tabs>
          <w:tab w:val="left" w:pos="1661"/>
          <w:tab w:val="left" w:pos="3231"/>
        </w:tabs>
        <w:spacing w:before="3"/>
        <w:ind w:left="0"/>
        <w:rPr>
          <w:w w:val="99"/>
          <w:sz w:val="24"/>
          <w:szCs w:val="24"/>
          <w:u w:val="single"/>
        </w:rPr>
      </w:pPr>
      <w:r w:rsidRPr="00516F11">
        <w:rPr>
          <w:sz w:val="24"/>
          <w:szCs w:val="24"/>
        </w:rPr>
        <w:t>School</w:t>
      </w:r>
      <w:r w:rsidRPr="00516F11">
        <w:rPr>
          <w:spacing w:val="-12"/>
          <w:sz w:val="24"/>
          <w:szCs w:val="24"/>
        </w:rPr>
        <w:t xml:space="preserve"> </w:t>
      </w:r>
      <w:r w:rsidRPr="00516F11">
        <w:rPr>
          <w:sz w:val="24"/>
          <w:szCs w:val="24"/>
        </w:rPr>
        <w:t>P</w:t>
      </w:r>
      <w:r w:rsidRPr="00516F11">
        <w:rPr>
          <w:spacing w:val="-1"/>
          <w:sz w:val="24"/>
          <w:szCs w:val="24"/>
        </w:rPr>
        <w:t>h</w:t>
      </w:r>
      <w:r w:rsidRPr="00516F11">
        <w:rPr>
          <w:sz w:val="24"/>
          <w:szCs w:val="24"/>
        </w:rPr>
        <w:t>on</w:t>
      </w:r>
      <w:r w:rsidRPr="00516F11">
        <w:rPr>
          <w:spacing w:val="-2"/>
          <w:sz w:val="24"/>
          <w:szCs w:val="24"/>
        </w:rPr>
        <w:t>e</w:t>
      </w:r>
      <w:r w:rsidRPr="00516F11">
        <w:rPr>
          <w:w w:val="99"/>
          <w:sz w:val="24"/>
          <w:szCs w:val="24"/>
          <w:u w:val="single" w:color="000000"/>
        </w:rPr>
        <w:t xml:space="preserve"> </w:t>
      </w:r>
      <w:r w:rsidRPr="00516F11">
        <w:rPr>
          <w:sz w:val="24"/>
          <w:szCs w:val="24"/>
          <w:u w:val="single" w:color="000000"/>
        </w:rPr>
        <w:tab/>
      </w:r>
      <w:r w:rsidR="00516F11" w:rsidRPr="00516F11">
        <w:rPr>
          <w:sz w:val="24"/>
          <w:szCs w:val="24"/>
          <w:u w:val="single" w:color="000000"/>
        </w:rPr>
        <w:tab/>
      </w:r>
      <w:r w:rsidR="0009273F">
        <w:rPr>
          <w:sz w:val="24"/>
          <w:szCs w:val="24"/>
          <w:u w:val="single" w:color="000000"/>
        </w:rPr>
        <w:tab/>
      </w:r>
      <w:r w:rsidR="0009273F">
        <w:rPr>
          <w:sz w:val="24"/>
          <w:szCs w:val="24"/>
        </w:rPr>
        <w:t>Email</w:t>
      </w:r>
      <w:r w:rsidR="0009273F" w:rsidRPr="00516F11">
        <w:rPr>
          <w:sz w:val="24"/>
          <w:szCs w:val="24"/>
        </w:rPr>
        <w:t xml:space="preserve"> </w:t>
      </w:r>
      <w:r w:rsidR="009116AD" w:rsidRPr="009116AD">
        <w:rPr>
          <w:w w:val="99"/>
          <w:sz w:val="24"/>
          <w:szCs w:val="24"/>
          <w:u w:val="single"/>
        </w:rPr>
        <w:t>_______________________________</w:t>
      </w:r>
    </w:p>
    <w:p w14:paraId="17789BED" w14:textId="77777777" w:rsidR="0009273F" w:rsidRPr="0009273F" w:rsidRDefault="0009273F" w:rsidP="00516F11">
      <w:pPr>
        <w:pStyle w:val="BodyText"/>
        <w:rPr>
          <w:sz w:val="24"/>
          <w:szCs w:val="24"/>
        </w:rPr>
      </w:pPr>
    </w:p>
    <w:p w14:paraId="09029EB4" w14:textId="77777777" w:rsidR="0009273F" w:rsidRDefault="0009273F" w:rsidP="00516F11">
      <w:pPr>
        <w:pStyle w:val="BodyText"/>
        <w:rPr>
          <w:sz w:val="24"/>
          <w:szCs w:val="24"/>
        </w:rPr>
      </w:pPr>
    </w:p>
    <w:p w14:paraId="07B3D256" w14:textId="7B90EA90" w:rsidR="00516F11" w:rsidRPr="00516F11" w:rsidRDefault="00516F11" w:rsidP="0009273F">
      <w:pPr>
        <w:pStyle w:val="BodyText"/>
        <w:ind w:left="0"/>
        <w:rPr>
          <w:b/>
          <w:bCs/>
          <w:sz w:val="24"/>
          <w:szCs w:val="24"/>
        </w:rPr>
        <w:sectPr w:rsidR="00516F11" w:rsidRPr="00516F11" w:rsidSect="00516F11">
          <w:type w:val="continuous"/>
          <w:pgSz w:w="12240" w:h="15840"/>
          <w:pgMar w:top="1380" w:right="1720" w:bottom="280" w:left="1680" w:header="720" w:footer="720" w:gutter="0"/>
          <w:cols w:space="720"/>
        </w:sectPr>
      </w:pPr>
      <w:r w:rsidRPr="00516F11">
        <w:rPr>
          <w:sz w:val="24"/>
          <w:szCs w:val="24"/>
        </w:rPr>
        <w:t>Use</w:t>
      </w:r>
      <w:r w:rsidRPr="00516F11">
        <w:rPr>
          <w:spacing w:val="-6"/>
          <w:sz w:val="24"/>
          <w:szCs w:val="24"/>
        </w:rPr>
        <w:t xml:space="preserve"> </w:t>
      </w:r>
      <w:r w:rsidRPr="00516F11">
        <w:rPr>
          <w:sz w:val="24"/>
          <w:szCs w:val="24"/>
        </w:rPr>
        <w:t>the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space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below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to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describe</w:t>
      </w:r>
      <w:r w:rsidRPr="00516F11">
        <w:rPr>
          <w:spacing w:val="-4"/>
          <w:sz w:val="24"/>
          <w:szCs w:val="24"/>
        </w:rPr>
        <w:t xml:space="preserve"> </w:t>
      </w:r>
      <w:r w:rsidRPr="00516F11">
        <w:rPr>
          <w:sz w:val="24"/>
          <w:szCs w:val="24"/>
        </w:rPr>
        <w:t>why</w:t>
      </w:r>
      <w:r w:rsidRPr="00516F11">
        <w:rPr>
          <w:spacing w:val="-6"/>
          <w:sz w:val="24"/>
          <w:szCs w:val="24"/>
        </w:rPr>
        <w:t xml:space="preserve"> </w:t>
      </w:r>
      <w:r w:rsidRPr="00516F11">
        <w:rPr>
          <w:sz w:val="24"/>
          <w:szCs w:val="24"/>
        </w:rPr>
        <w:t>you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have</w:t>
      </w:r>
      <w:r w:rsidRPr="00516F11">
        <w:rPr>
          <w:spacing w:val="-6"/>
          <w:sz w:val="24"/>
          <w:szCs w:val="24"/>
        </w:rPr>
        <w:t xml:space="preserve"> </w:t>
      </w:r>
      <w:r w:rsidRPr="00516F11">
        <w:rPr>
          <w:sz w:val="24"/>
          <w:szCs w:val="24"/>
        </w:rPr>
        <w:t>cho</w:t>
      </w:r>
      <w:r w:rsidRPr="00516F11">
        <w:rPr>
          <w:spacing w:val="-2"/>
          <w:sz w:val="24"/>
          <w:szCs w:val="24"/>
        </w:rPr>
        <w:t>s</w:t>
      </w:r>
      <w:r w:rsidRPr="00516F11">
        <w:rPr>
          <w:sz w:val="24"/>
          <w:szCs w:val="24"/>
        </w:rPr>
        <w:t>en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to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nominate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this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adviser.</w:t>
      </w:r>
      <w:r w:rsidRPr="00516F11">
        <w:rPr>
          <w:spacing w:val="-6"/>
          <w:sz w:val="24"/>
          <w:szCs w:val="24"/>
        </w:rPr>
        <w:t xml:space="preserve"> </w:t>
      </w:r>
      <w:r w:rsidRPr="00516F11">
        <w:rPr>
          <w:sz w:val="24"/>
          <w:szCs w:val="24"/>
        </w:rPr>
        <w:t>Please</w:t>
      </w:r>
      <w:r w:rsidRPr="00516F11">
        <w:rPr>
          <w:w w:val="99"/>
          <w:sz w:val="24"/>
          <w:szCs w:val="24"/>
        </w:rPr>
        <w:t xml:space="preserve"> </w:t>
      </w:r>
      <w:r w:rsidRPr="00516F11">
        <w:rPr>
          <w:sz w:val="24"/>
          <w:szCs w:val="24"/>
        </w:rPr>
        <w:t>include</w:t>
      </w:r>
      <w:r w:rsidRPr="00516F11">
        <w:rPr>
          <w:spacing w:val="-6"/>
          <w:sz w:val="24"/>
          <w:szCs w:val="24"/>
        </w:rPr>
        <w:t xml:space="preserve"> </w:t>
      </w:r>
      <w:r w:rsidRPr="00516F11">
        <w:rPr>
          <w:sz w:val="24"/>
          <w:szCs w:val="24"/>
        </w:rPr>
        <w:t>spec</w:t>
      </w:r>
      <w:r w:rsidRPr="00516F11">
        <w:rPr>
          <w:spacing w:val="1"/>
          <w:sz w:val="24"/>
          <w:szCs w:val="24"/>
        </w:rPr>
        <w:t>i</w:t>
      </w:r>
      <w:r w:rsidRPr="00516F11">
        <w:rPr>
          <w:sz w:val="24"/>
          <w:szCs w:val="24"/>
        </w:rPr>
        <w:t>fic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examples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of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each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of</w:t>
      </w:r>
      <w:r w:rsidRPr="00516F11">
        <w:rPr>
          <w:spacing w:val="-6"/>
          <w:sz w:val="24"/>
          <w:szCs w:val="24"/>
        </w:rPr>
        <w:t xml:space="preserve"> </w:t>
      </w:r>
      <w:r w:rsidR="00A505C6" w:rsidRPr="00516F11">
        <w:rPr>
          <w:sz w:val="24"/>
          <w:szCs w:val="24"/>
        </w:rPr>
        <w:t>the</w:t>
      </w:r>
      <w:r w:rsidR="00A505C6">
        <w:rPr>
          <w:spacing w:val="-5"/>
          <w:sz w:val="24"/>
          <w:szCs w:val="24"/>
        </w:rPr>
        <w:t xml:space="preserve"> </w:t>
      </w:r>
      <w:r w:rsidR="00A505C6" w:rsidRPr="00516F11">
        <w:rPr>
          <w:spacing w:val="-5"/>
          <w:sz w:val="24"/>
          <w:szCs w:val="24"/>
        </w:rPr>
        <w:t>criteria</w:t>
      </w:r>
      <w:r w:rsidR="00A505C6">
        <w:rPr>
          <w:sz w:val="24"/>
          <w:szCs w:val="24"/>
        </w:rPr>
        <w:t xml:space="preserve"> below</w:t>
      </w:r>
      <w:r w:rsidRPr="00516F11">
        <w:rPr>
          <w:sz w:val="24"/>
          <w:szCs w:val="24"/>
        </w:rPr>
        <w:t>.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(You</w:t>
      </w:r>
      <w:r w:rsidRPr="00516F11">
        <w:rPr>
          <w:spacing w:val="-6"/>
          <w:sz w:val="24"/>
          <w:szCs w:val="24"/>
        </w:rPr>
        <w:t xml:space="preserve"> </w:t>
      </w:r>
      <w:r w:rsidRPr="00516F11">
        <w:rPr>
          <w:spacing w:val="-1"/>
          <w:sz w:val="24"/>
          <w:szCs w:val="24"/>
        </w:rPr>
        <w:t>m</w:t>
      </w:r>
      <w:r w:rsidRPr="00516F11">
        <w:rPr>
          <w:sz w:val="24"/>
          <w:szCs w:val="24"/>
        </w:rPr>
        <w:t>ay</w:t>
      </w:r>
      <w:r w:rsidRPr="00516F11">
        <w:rPr>
          <w:spacing w:val="-5"/>
          <w:sz w:val="24"/>
          <w:szCs w:val="24"/>
        </w:rPr>
        <w:t xml:space="preserve"> </w:t>
      </w:r>
      <w:r w:rsidR="0009273F" w:rsidRPr="00516F11">
        <w:rPr>
          <w:sz w:val="24"/>
          <w:szCs w:val="24"/>
        </w:rPr>
        <w:t>at</w:t>
      </w:r>
      <w:r w:rsidR="0009273F" w:rsidRPr="00516F11">
        <w:rPr>
          <w:spacing w:val="-2"/>
          <w:sz w:val="24"/>
          <w:szCs w:val="24"/>
        </w:rPr>
        <w:t>t</w:t>
      </w:r>
      <w:r w:rsidR="0009273F" w:rsidRPr="00516F11">
        <w:rPr>
          <w:sz w:val="24"/>
          <w:szCs w:val="24"/>
        </w:rPr>
        <w:t>ach</w:t>
      </w:r>
      <w:r w:rsidR="0009273F" w:rsidRPr="00516F11">
        <w:rPr>
          <w:spacing w:val="-5"/>
          <w:sz w:val="24"/>
          <w:szCs w:val="24"/>
        </w:rPr>
        <w:t xml:space="preserve"> </w:t>
      </w:r>
      <w:r w:rsidR="0009273F" w:rsidRPr="00516F11">
        <w:rPr>
          <w:spacing w:val="-6"/>
          <w:sz w:val="24"/>
          <w:szCs w:val="24"/>
        </w:rPr>
        <w:t>additional</w:t>
      </w:r>
      <w:r w:rsidRPr="00516F11">
        <w:rPr>
          <w:spacing w:val="-5"/>
          <w:sz w:val="24"/>
          <w:szCs w:val="24"/>
        </w:rPr>
        <w:t xml:space="preserve"> </w:t>
      </w:r>
      <w:r w:rsidRPr="00516F11">
        <w:rPr>
          <w:sz w:val="24"/>
          <w:szCs w:val="24"/>
        </w:rPr>
        <w:t>paper</w:t>
      </w:r>
      <w:r w:rsidR="0009273F">
        <w:rPr>
          <w:sz w:val="24"/>
          <w:szCs w:val="24"/>
        </w:rPr>
        <w:t>.</w:t>
      </w:r>
      <w:r w:rsidRPr="00516F11">
        <w:rPr>
          <w:sz w:val="24"/>
          <w:szCs w:val="24"/>
        </w:rPr>
        <w:t>)</w:t>
      </w:r>
    </w:p>
    <w:p w14:paraId="1898E01F" w14:textId="77777777" w:rsidR="00F93495" w:rsidRPr="00F93495" w:rsidRDefault="00F93495" w:rsidP="00516F11">
      <w:pPr>
        <w:pStyle w:val="BodyText"/>
        <w:tabs>
          <w:tab w:val="left" w:pos="3646"/>
        </w:tabs>
        <w:spacing w:before="4"/>
        <w:ind w:left="0"/>
        <w:rPr>
          <w:sz w:val="24"/>
          <w:szCs w:val="24"/>
        </w:rPr>
      </w:pPr>
    </w:p>
    <w:p w14:paraId="74440AD6" w14:textId="77777777" w:rsidR="00327D2E" w:rsidRDefault="00327D2E" w:rsidP="00516F11"/>
    <w:p w14:paraId="7160BC55" w14:textId="77777777" w:rsidR="00327D2E" w:rsidRDefault="00327D2E" w:rsidP="00516F11"/>
    <w:p w14:paraId="27260E2E" w14:textId="77777777" w:rsidR="00327D2E" w:rsidRDefault="00327D2E" w:rsidP="00516F11"/>
    <w:p w14:paraId="79FAB394" w14:textId="77777777" w:rsidR="00327D2E" w:rsidRDefault="00327D2E" w:rsidP="00516F11"/>
    <w:p w14:paraId="21C82FCD" w14:textId="77777777" w:rsidR="00327D2E" w:rsidRDefault="00327D2E" w:rsidP="00516F11"/>
    <w:p w14:paraId="17DE88B1" w14:textId="77777777" w:rsidR="00327D2E" w:rsidRDefault="00327D2E" w:rsidP="00516F11"/>
    <w:p w14:paraId="4F2EB123" w14:textId="77777777" w:rsidR="00327D2E" w:rsidRDefault="00327D2E" w:rsidP="00516F11"/>
    <w:p w14:paraId="4D4E6674" w14:textId="77777777" w:rsidR="00327D2E" w:rsidRDefault="00327D2E" w:rsidP="00516F11"/>
    <w:p w14:paraId="53BD48B4" w14:textId="77777777" w:rsidR="00327D2E" w:rsidRDefault="00327D2E" w:rsidP="00516F11"/>
    <w:p w14:paraId="1F9B160E" w14:textId="77777777" w:rsidR="00327D2E" w:rsidRDefault="00327D2E" w:rsidP="00516F11"/>
    <w:p w14:paraId="1BA9E9CF" w14:textId="77777777" w:rsidR="00327D2E" w:rsidRDefault="00327D2E" w:rsidP="00516F11"/>
    <w:p w14:paraId="607B720E" w14:textId="77777777" w:rsidR="00327D2E" w:rsidRDefault="00327D2E" w:rsidP="00516F11"/>
    <w:p w14:paraId="7AD36457" w14:textId="77777777" w:rsidR="00327D2E" w:rsidRDefault="00327D2E" w:rsidP="00516F11"/>
    <w:p w14:paraId="1ABD54F8" w14:textId="77777777" w:rsidR="00327D2E" w:rsidRDefault="00327D2E" w:rsidP="00516F11"/>
    <w:p w14:paraId="6C716F34" w14:textId="77777777" w:rsidR="00327D2E" w:rsidRDefault="00327D2E" w:rsidP="00516F11"/>
    <w:p w14:paraId="56C4182C" w14:textId="77777777" w:rsidR="00327D2E" w:rsidRDefault="00327D2E" w:rsidP="00516F11"/>
    <w:p w14:paraId="3BE03A9C" w14:textId="77777777" w:rsidR="00327D2E" w:rsidRDefault="00327D2E" w:rsidP="00516F11"/>
    <w:p w14:paraId="2435385B" w14:textId="77777777" w:rsidR="00327D2E" w:rsidRDefault="00327D2E" w:rsidP="00516F11"/>
    <w:p w14:paraId="28BFD20D" w14:textId="77777777" w:rsidR="00327D2E" w:rsidRDefault="00327D2E" w:rsidP="00516F11"/>
    <w:p w14:paraId="61EA1224" w14:textId="77777777" w:rsidR="00327D2E" w:rsidRDefault="00327D2E" w:rsidP="00516F11"/>
    <w:p w14:paraId="6BC6CB9D" w14:textId="77777777" w:rsidR="00327D2E" w:rsidRDefault="00327D2E" w:rsidP="00516F11"/>
    <w:p w14:paraId="447E2C63" w14:textId="77777777" w:rsidR="00327D2E" w:rsidRDefault="00327D2E" w:rsidP="00516F11"/>
    <w:p w14:paraId="5A5206BE" w14:textId="77777777" w:rsidR="00041B74" w:rsidRDefault="00041B74" w:rsidP="00327D2E">
      <w:pPr>
        <w:ind w:left="2880" w:firstLine="720"/>
      </w:pPr>
    </w:p>
    <w:p w14:paraId="1130ED6E" w14:textId="77777777" w:rsidR="00041B74" w:rsidRDefault="00041B74" w:rsidP="00327D2E">
      <w:pPr>
        <w:ind w:left="2880" w:firstLine="720"/>
      </w:pPr>
    </w:p>
    <w:p w14:paraId="3CD80E0E" w14:textId="77777777" w:rsidR="00041B74" w:rsidRDefault="00041B74" w:rsidP="00327D2E">
      <w:pPr>
        <w:ind w:left="2880" w:firstLine="720"/>
      </w:pPr>
    </w:p>
    <w:p w14:paraId="6238559F" w14:textId="77777777" w:rsidR="00041B74" w:rsidRDefault="00041B74" w:rsidP="00327D2E">
      <w:pPr>
        <w:ind w:left="2880" w:firstLine="720"/>
      </w:pPr>
    </w:p>
    <w:p w14:paraId="0A654D02" w14:textId="77777777" w:rsidR="00041B74" w:rsidRDefault="00041B74" w:rsidP="00327D2E">
      <w:pPr>
        <w:ind w:left="2880" w:firstLine="720"/>
      </w:pPr>
    </w:p>
    <w:p w14:paraId="4252BB85" w14:textId="77777777" w:rsidR="00041B74" w:rsidRDefault="00041B74" w:rsidP="00327D2E">
      <w:pPr>
        <w:ind w:left="2880" w:firstLine="720"/>
      </w:pPr>
    </w:p>
    <w:p w14:paraId="013079E1" w14:textId="77777777" w:rsidR="00041B74" w:rsidRDefault="00041B74" w:rsidP="00327D2E">
      <w:pPr>
        <w:ind w:left="2880" w:firstLine="720"/>
      </w:pPr>
    </w:p>
    <w:p w14:paraId="3BDAC58D" w14:textId="3BC050A1" w:rsidR="00F93495" w:rsidRPr="00516F11" w:rsidRDefault="00327D2E" w:rsidP="00327D2E">
      <w:pPr>
        <w:ind w:left="2880" w:firstLine="720"/>
        <w:sectPr w:rsidR="00F93495" w:rsidRPr="00516F11" w:rsidSect="00516F11">
          <w:type w:val="continuous"/>
          <w:pgSz w:w="12240" w:h="15840"/>
          <w:pgMar w:top="1380" w:right="1720" w:bottom="280" w:left="16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66BCC80F" wp14:editId="7353E34E">
            <wp:extent cx="1041400" cy="6121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98637" w14:textId="77777777" w:rsidR="00453B33" w:rsidRPr="003F4052" w:rsidRDefault="00516F11" w:rsidP="0065753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</w:pPr>
      <w:r w:rsidRPr="003F4052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</w:rPr>
        <w:lastRenderedPageBreak/>
        <w:t>Kansas Spirit of Advising Award Qualifications</w:t>
      </w:r>
    </w:p>
    <w:p w14:paraId="7DFEDD91" w14:textId="77777777" w:rsidR="00516F11" w:rsidRDefault="00516F11" w:rsidP="00516F1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58711F7" w14:textId="26A932F9" w:rsidR="00516F11" w:rsidRDefault="00283C35" w:rsidP="00516F1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F4052">
        <w:rPr>
          <w:rFonts w:ascii="Times New Roman" w:eastAsiaTheme="minorEastAsia" w:hAnsi="Times New Roman" w:cs="Times New Roman"/>
          <w:sz w:val="24"/>
          <w:szCs w:val="24"/>
        </w:rPr>
        <w:t>Family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 xml:space="preserve">, Career and Community Leaders of America (FCCLA) </w:t>
      </w:r>
      <w:r w:rsidRPr="003F4052">
        <w:rPr>
          <w:rFonts w:ascii="Times New Roman" w:eastAsiaTheme="minorEastAsia" w:hAnsi="Times New Roman" w:cs="Times New Roman"/>
          <w:sz w:val="24"/>
          <w:szCs w:val="24"/>
        </w:rPr>
        <w:t>recognize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 xml:space="preserve"> chapter advis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 xml:space="preserve">ers who are constantly faithful </w:t>
      </w:r>
      <w:r w:rsidR="0009273F" w:rsidRPr="003F4052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>often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>quietly working behind the scenes to ensure the success of their students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>.  These are the advisers who have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 xml:space="preserve"> patience, good humor, flexibility and skills 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>form the found</w:t>
      </w:r>
      <w:r w:rsidRPr="003F4052">
        <w:rPr>
          <w:rFonts w:ascii="Times New Roman" w:eastAsiaTheme="minorEastAsia" w:hAnsi="Times New Roman" w:cs="Times New Roman"/>
          <w:sz w:val="24"/>
          <w:szCs w:val="24"/>
        </w:rPr>
        <w:t xml:space="preserve">ation </w:t>
      </w:r>
      <w:r w:rsidR="0009273F" w:rsidRPr="003F4052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9273F" w:rsidRPr="003F4052">
        <w:rPr>
          <w:rFonts w:ascii="Times New Roman" w:eastAsiaTheme="minorEastAsia" w:hAnsi="Times New Roman" w:cs="Times New Roman"/>
          <w:sz w:val="24"/>
          <w:szCs w:val="24"/>
        </w:rPr>
        <w:t>FCCLA</w:t>
      </w:r>
      <w:r w:rsidRPr="003F4052">
        <w:rPr>
          <w:rFonts w:ascii="Times New Roman" w:eastAsiaTheme="minorEastAsia" w:hAnsi="Times New Roman" w:cs="Times New Roman"/>
          <w:sz w:val="24"/>
          <w:szCs w:val="24"/>
        </w:rPr>
        <w:t xml:space="preserve"> at the local and</w:t>
      </w:r>
      <w:r w:rsidR="00516F11" w:rsidRPr="003F4052">
        <w:rPr>
          <w:rFonts w:ascii="Times New Roman" w:eastAsiaTheme="minorEastAsia" w:hAnsi="Times New Roman" w:cs="Times New Roman"/>
          <w:sz w:val="24"/>
          <w:szCs w:val="24"/>
        </w:rPr>
        <w:t xml:space="preserve"> state levels.  </w:t>
      </w:r>
      <w:r w:rsidR="0009273F">
        <w:rPr>
          <w:rFonts w:ascii="Times New Roman" w:eastAsiaTheme="minorEastAsia" w:hAnsi="Times New Roman" w:cs="Times New Roman"/>
          <w:sz w:val="24"/>
          <w:szCs w:val="24"/>
        </w:rPr>
        <w:t>These advise</w:t>
      </w:r>
      <w:r w:rsidRPr="003F4052">
        <w:rPr>
          <w:rFonts w:ascii="Times New Roman" w:eastAsiaTheme="minorEastAsia" w:hAnsi="Times New Roman" w:cs="Times New Roman"/>
          <w:sz w:val="24"/>
          <w:szCs w:val="24"/>
        </w:rPr>
        <w:t>rs go beyond the call of duty.</w:t>
      </w:r>
      <w:r w:rsidR="009D52DC">
        <w:rPr>
          <w:rFonts w:ascii="Times New Roman" w:eastAsiaTheme="minorEastAsia" w:hAnsi="Times New Roman" w:cs="Times New Roman"/>
          <w:sz w:val="24"/>
          <w:szCs w:val="24"/>
        </w:rPr>
        <w:t xml:space="preserve"> Rank 3 as the highest.</w:t>
      </w:r>
    </w:p>
    <w:p w14:paraId="19C9082D" w14:textId="77777777" w:rsidR="002F5479" w:rsidRPr="003F4052" w:rsidRDefault="002F5479" w:rsidP="00516F1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8"/>
        <w:gridCol w:w="624"/>
        <w:gridCol w:w="624"/>
        <w:gridCol w:w="554"/>
      </w:tblGrid>
      <w:tr w:rsidR="002F5479" w14:paraId="14B1992A" w14:textId="77777777" w:rsidTr="002F5479">
        <w:tc>
          <w:tcPr>
            <w:tcW w:w="11358" w:type="dxa"/>
          </w:tcPr>
          <w:p w14:paraId="504B58D9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Please check those that apply:</w:t>
            </w:r>
          </w:p>
        </w:tc>
        <w:tc>
          <w:tcPr>
            <w:tcW w:w="630" w:type="dxa"/>
          </w:tcPr>
          <w:p w14:paraId="759C6701" w14:textId="77777777" w:rsidR="002F5479" w:rsidRPr="000506FB" w:rsidRDefault="002F5479" w:rsidP="002F54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14:paraId="0C2879F7" w14:textId="77777777" w:rsidR="002F5479" w:rsidRPr="000506FB" w:rsidRDefault="002F5479" w:rsidP="002F54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14:paraId="07DBC217" w14:textId="77777777" w:rsidR="002F5479" w:rsidRPr="000506FB" w:rsidRDefault="002F5479" w:rsidP="002F54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F5479" w14:paraId="03661687" w14:textId="77777777" w:rsidTr="002F5479">
        <w:tc>
          <w:tcPr>
            <w:tcW w:w="11358" w:type="dxa"/>
          </w:tcPr>
          <w:p w14:paraId="7C4DAB8F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1.  Believes in the mission of FCCLA</w:t>
            </w:r>
          </w:p>
        </w:tc>
        <w:tc>
          <w:tcPr>
            <w:tcW w:w="630" w:type="dxa"/>
          </w:tcPr>
          <w:p w14:paraId="4ABB7BD8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8AE0B8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BDB9EC1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6B19808B" w14:textId="77777777" w:rsidTr="002F5479">
        <w:tc>
          <w:tcPr>
            <w:tcW w:w="11358" w:type="dxa"/>
          </w:tcPr>
          <w:p w14:paraId="7E7AE64C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2.  Supports and works with students to ensure success</w:t>
            </w:r>
          </w:p>
        </w:tc>
        <w:tc>
          <w:tcPr>
            <w:tcW w:w="630" w:type="dxa"/>
          </w:tcPr>
          <w:p w14:paraId="4BE1E6B9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5D1D73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33FA13C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4BC352A7" w14:textId="77777777" w:rsidTr="002F5479">
        <w:tc>
          <w:tcPr>
            <w:tcW w:w="11358" w:type="dxa"/>
          </w:tcPr>
          <w:p w14:paraId="4C65372D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3.  Provides learning to members at the chapter level</w:t>
            </w:r>
          </w:p>
        </w:tc>
        <w:tc>
          <w:tcPr>
            <w:tcW w:w="630" w:type="dxa"/>
          </w:tcPr>
          <w:p w14:paraId="62029BBA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1D1B5E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CAFB51A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12EB0A70" w14:textId="77777777" w:rsidTr="002F5479">
        <w:tc>
          <w:tcPr>
            <w:tcW w:w="11358" w:type="dxa"/>
          </w:tcPr>
          <w:p w14:paraId="1F46B0F4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4.  Provides learning and leadership beyond the chapter level</w:t>
            </w:r>
          </w:p>
        </w:tc>
        <w:tc>
          <w:tcPr>
            <w:tcW w:w="630" w:type="dxa"/>
          </w:tcPr>
          <w:p w14:paraId="75FF43C6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D7F98A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48D11A6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16DE3732" w14:textId="77777777" w:rsidTr="002F5479">
        <w:tc>
          <w:tcPr>
            <w:tcW w:w="11358" w:type="dxa"/>
          </w:tcPr>
          <w:p w14:paraId="5DFC2B33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5.  Encourages positive character development</w:t>
            </w:r>
          </w:p>
        </w:tc>
        <w:tc>
          <w:tcPr>
            <w:tcW w:w="630" w:type="dxa"/>
          </w:tcPr>
          <w:p w14:paraId="2E122C6E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3F36D4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62725B4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68DAB9A5" w14:textId="77777777" w:rsidTr="002F5479">
        <w:tc>
          <w:tcPr>
            <w:tcW w:w="11358" w:type="dxa"/>
          </w:tcPr>
          <w:p w14:paraId="65F8339B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6.  Dedicates time and energy to nurturing student leaders</w:t>
            </w:r>
          </w:p>
        </w:tc>
        <w:tc>
          <w:tcPr>
            <w:tcW w:w="630" w:type="dxa"/>
          </w:tcPr>
          <w:p w14:paraId="7DE0B538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952579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4CB5DCF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39DC4947" w14:textId="77777777" w:rsidTr="002F5479">
        <w:tc>
          <w:tcPr>
            <w:tcW w:w="11358" w:type="dxa"/>
          </w:tcPr>
          <w:p w14:paraId="2A10DAEA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7.  Contributes to success of FCCLA members</w:t>
            </w:r>
          </w:p>
        </w:tc>
        <w:tc>
          <w:tcPr>
            <w:tcW w:w="630" w:type="dxa"/>
          </w:tcPr>
          <w:p w14:paraId="63AB1308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05F372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40593893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53EC291F" w14:textId="77777777" w:rsidTr="002F5479">
        <w:tc>
          <w:tcPr>
            <w:tcW w:w="11358" w:type="dxa"/>
          </w:tcPr>
          <w:p w14:paraId="52F3F585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8.  Has gone beyond the call of duty and expectations of the local advisor</w:t>
            </w:r>
          </w:p>
        </w:tc>
        <w:tc>
          <w:tcPr>
            <w:tcW w:w="630" w:type="dxa"/>
          </w:tcPr>
          <w:p w14:paraId="741EC927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17D534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95B056F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2C32870A" w14:textId="77777777" w:rsidTr="002F5479">
        <w:tc>
          <w:tcPr>
            <w:tcW w:w="11358" w:type="dxa"/>
          </w:tcPr>
          <w:p w14:paraId="25F27423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9.  Is held in high esteem in the local school and in the FCCLA District</w:t>
            </w:r>
          </w:p>
        </w:tc>
        <w:tc>
          <w:tcPr>
            <w:tcW w:w="630" w:type="dxa"/>
          </w:tcPr>
          <w:p w14:paraId="615E2F71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4EDBE3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D568B7F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5CB0F04A" w14:textId="77777777" w:rsidTr="002F5479">
        <w:tc>
          <w:tcPr>
            <w:tcW w:w="11358" w:type="dxa"/>
          </w:tcPr>
          <w:p w14:paraId="297366DF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10.  Strives to maintain a chapter membership</w:t>
            </w:r>
          </w:p>
        </w:tc>
        <w:tc>
          <w:tcPr>
            <w:tcW w:w="630" w:type="dxa"/>
          </w:tcPr>
          <w:p w14:paraId="4B3E437D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B00161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131C074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078ACAFA" w14:textId="77777777" w:rsidTr="002F5479">
        <w:tc>
          <w:tcPr>
            <w:tcW w:w="11358" w:type="dxa"/>
          </w:tcPr>
          <w:p w14:paraId="0AFF3209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11.  Encourages National Programs in the Chapter</w:t>
            </w:r>
          </w:p>
        </w:tc>
        <w:tc>
          <w:tcPr>
            <w:tcW w:w="630" w:type="dxa"/>
          </w:tcPr>
          <w:p w14:paraId="7B2F2D00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DE5FDF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D10C60D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70F62B58" w14:textId="77777777" w:rsidTr="002F5479">
        <w:tc>
          <w:tcPr>
            <w:tcW w:w="11358" w:type="dxa"/>
          </w:tcPr>
          <w:p w14:paraId="72997BCF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12.  Encourages STAR Events and other competitive events </w:t>
            </w:r>
          </w:p>
        </w:tc>
        <w:tc>
          <w:tcPr>
            <w:tcW w:w="630" w:type="dxa"/>
          </w:tcPr>
          <w:p w14:paraId="052FADBD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28D0C1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5DD2C37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3FE4970B" w14:textId="77777777" w:rsidTr="002F5479">
        <w:tc>
          <w:tcPr>
            <w:tcW w:w="11358" w:type="dxa"/>
          </w:tcPr>
          <w:p w14:paraId="2EE9C85B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13.  Encourages members in peer education or state board positions</w:t>
            </w:r>
          </w:p>
        </w:tc>
        <w:tc>
          <w:tcPr>
            <w:tcW w:w="630" w:type="dxa"/>
          </w:tcPr>
          <w:p w14:paraId="59B8086C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280E60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FBC2503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06FB" w14:paraId="3E0CEDE6" w14:textId="77777777" w:rsidTr="002F5479">
        <w:tc>
          <w:tcPr>
            <w:tcW w:w="11358" w:type="dxa"/>
          </w:tcPr>
          <w:p w14:paraId="3F834841" w14:textId="0BDDC14C" w:rsidR="000506FB" w:rsidRPr="000506FB" w:rsidRDefault="0009273F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14.  Will t</w:t>
            </w:r>
            <w:r w:rsidR="000506FB"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ake on FCCLA commitments beyond the chapter level</w:t>
            </w:r>
          </w:p>
        </w:tc>
        <w:tc>
          <w:tcPr>
            <w:tcW w:w="630" w:type="dxa"/>
          </w:tcPr>
          <w:p w14:paraId="2A77B57D" w14:textId="77777777" w:rsidR="000506FB" w:rsidRDefault="000506FB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7A4803" w14:textId="77777777" w:rsidR="000506FB" w:rsidRDefault="000506FB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7297F7E" w14:textId="77777777" w:rsidR="000506FB" w:rsidRDefault="000506FB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1FF4A945" w14:textId="77777777" w:rsidTr="002F5479">
        <w:tc>
          <w:tcPr>
            <w:tcW w:w="11358" w:type="dxa"/>
          </w:tcPr>
          <w:p w14:paraId="110F6454" w14:textId="7777777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15.  Has developed a strong FCCLA chapter in the school and beyond</w:t>
            </w:r>
          </w:p>
        </w:tc>
        <w:tc>
          <w:tcPr>
            <w:tcW w:w="630" w:type="dxa"/>
          </w:tcPr>
          <w:p w14:paraId="1688A0D7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8F2609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8B2D727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2C5C8D7C" w14:textId="77777777" w:rsidTr="002F5479">
        <w:tc>
          <w:tcPr>
            <w:tcW w:w="11358" w:type="dxa"/>
          </w:tcPr>
          <w:p w14:paraId="080E7517" w14:textId="51FF8DF7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16.  Takes an active part in promoting or </w:t>
            </w:r>
            <w:r w:rsid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assisting in conference details</w:t>
            </w:r>
            <w:r w:rsidR="0009273F">
              <w:rPr>
                <w:rFonts w:ascii="Times New Roman" w:eastAsiaTheme="minorEastAsia" w:hAnsi="Times New Roman" w:cs="Times New Roman"/>
                <w:sz w:val="28"/>
                <w:szCs w:val="28"/>
              </w:rPr>
              <w:t>(even if not district advise</w:t>
            </w: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r) </w:t>
            </w:r>
          </w:p>
        </w:tc>
        <w:tc>
          <w:tcPr>
            <w:tcW w:w="630" w:type="dxa"/>
          </w:tcPr>
          <w:p w14:paraId="2DAEAF99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935BEC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D3A3052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6170B87D" w14:textId="77777777" w:rsidTr="002F5479">
        <w:tc>
          <w:tcPr>
            <w:tcW w:w="11358" w:type="dxa"/>
          </w:tcPr>
          <w:p w14:paraId="75ACA3C3" w14:textId="6F84F973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17.  </w:t>
            </w:r>
            <w:r w:rsidR="0009273F">
              <w:rPr>
                <w:rFonts w:ascii="Times New Roman" w:eastAsiaTheme="minorEastAsia" w:hAnsi="Times New Roman" w:cs="Times New Roman"/>
                <w:sz w:val="28"/>
                <w:szCs w:val="28"/>
              </w:rPr>
              <w:t>Will assist other chapter advise</w:t>
            </w: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rs or chapter</w:t>
            </w:r>
            <w:r w:rsidR="0009273F">
              <w:rPr>
                <w:rFonts w:ascii="Times New Roman" w:eastAsiaTheme="minorEastAsia" w:hAnsi="Times New Roman" w:cs="Times New Roman"/>
                <w:sz w:val="28"/>
                <w:szCs w:val="28"/>
              </w:rPr>
              <w:t>s</w:t>
            </w: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when called on</w:t>
            </w:r>
          </w:p>
        </w:tc>
        <w:tc>
          <w:tcPr>
            <w:tcW w:w="630" w:type="dxa"/>
          </w:tcPr>
          <w:p w14:paraId="7B13683F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2933532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46C7FD4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F5479" w14:paraId="65079572" w14:textId="77777777" w:rsidTr="002F5479">
        <w:tc>
          <w:tcPr>
            <w:tcW w:w="11358" w:type="dxa"/>
          </w:tcPr>
          <w:p w14:paraId="3C627066" w14:textId="5DF8698A" w:rsidR="002F5479" w:rsidRPr="000506FB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18.  Is not afraid to share</w:t>
            </w:r>
            <w:r w:rsidR="0009273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ideas with other chapter advise</w:t>
            </w:r>
            <w:r w:rsidRPr="000506FB">
              <w:rPr>
                <w:rFonts w:ascii="Times New Roman" w:eastAsiaTheme="minorEastAsia" w:hAnsi="Times New Roman" w:cs="Times New Roman"/>
                <w:sz w:val="28"/>
                <w:szCs w:val="28"/>
              </w:rPr>
              <w:t>rs, students etc.</w:t>
            </w:r>
          </w:p>
        </w:tc>
        <w:tc>
          <w:tcPr>
            <w:tcW w:w="630" w:type="dxa"/>
          </w:tcPr>
          <w:p w14:paraId="277EBC7E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11F388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FB8865D" w14:textId="77777777" w:rsidR="002F5479" w:rsidRDefault="002F5479" w:rsidP="00516F1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C92AC51" w14:textId="34E6281E" w:rsidR="00283C35" w:rsidRPr="00A744A9" w:rsidRDefault="00283C35" w:rsidP="00DF79A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"/>
          <w:szCs w:val="2"/>
        </w:rPr>
      </w:pPr>
    </w:p>
    <w:sectPr w:rsidR="00283C35" w:rsidRPr="00A744A9" w:rsidSect="00DF79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4FD0" w14:textId="77777777" w:rsidR="0000362B" w:rsidRDefault="0000362B" w:rsidP="00A505C6">
      <w:r>
        <w:separator/>
      </w:r>
    </w:p>
  </w:endnote>
  <w:endnote w:type="continuationSeparator" w:id="0">
    <w:p w14:paraId="3CD65F8E" w14:textId="77777777" w:rsidR="0000362B" w:rsidRDefault="0000362B" w:rsidP="00A5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B7E4" w14:textId="77777777" w:rsidR="00A744A9" w:rsidRDefault="00A74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CFE2" w14:textId="77777777" w:rsidR="00A744A9" w:rsidRPr="00A744A9" w:rsidRDefault="00A744A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6893" w14:textId="77777777" w:rsidR="00A744A9" w:rsidRDefault="00A7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C375" w14:textId="77777777" w:rsidR="0000362B" w:rsidRDefault="0000362B" w:rsidP="00A505C6">
      <w:r>
        <w:separator/>
      </w:r>
    </w:p>
  </w:footnote>
  <w:footnote w:type="continuationSeparator" w:id="0">
    <w:p w14:paraId="0F0668EF" w14:textId="77777777" w:rsidR="0000362B" w:rsidRDefault="0000362B" w:rsidP="00A5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AB08" w14:textId="77777777" w:rsidR="00A744A9" w:rsidRDefault="00A74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D8D4" w14:textId="1F76ADE8" w:rsidR="00A505C6" w:rsidRPr="00A744A9" w:rsidRDefault="00A505C6" w:rsidP="00327D2E">
    <w:pPr>
      <w:pStyle w:val="Header"/>
      <w:jc w:val="center"/>
      <w:rPr>
        <w:rFonts w:cs="Times New Roman"/>
        <w:sz w:val="2"/>
        <w:szCs w:val="2"/>
      </w:rPr>
    </w:pPr>
    <w:r>
      <w:rPr>
        <w:rFonts w:cs="Times New Roman"/>
        <w:spacing w:val="-10"/>
        <w:sz w:val="28"/>
        <w:szCs w:val="28"/>
      </w:rPr>
      <w:t xml:space="preserve">Kansas </w:t>
    </w:r>
    <w:r>
      <w:rPr>
        <w:rFonts w:cs="Times New Roman"/>
        <w:sz w:val="28"/>
        <w:szCs w:val="28"/>
      </w:rPr>
      <w:t>FCCLA Spirit</w:t>
    </w:r>
    <w:r>
      <w:rPr>
        <w:rFonts w:cs="Times New Roman"/>
        <w:spacing w:val="-9"/>
        <w:sz w:val="28"/>
        <w:szCs w:val="28"/>
      </w:rPr>
      <w:t xml:space="preserve"> </w:t>
    </w:r>
    <w:r>
      <w:rPr>
        <w:rFonts w:cs="Times New Roman"/>
        <w:sz w:val="28"/>
        <w:szCs w:val="28"/>
      </w:rPr>
      <w:t>of</w:t>
    </w:r>
    <w:r>
      <w:rPr>
        <w:rFonts w:cs="Times New Roman"/>
        <w:spacing w:val="-10"/>
        <w:sz w:val="28"/>
        <w:szCs w:val="28"/>
      </w:rPr>
      <w:t xml:space="preserve"> </w:t>
    </w:r>
    <w:r>
      <w:rPr>
        <w:rFonts w:cs="Times New Roman"/>
        <w:sz w:val="28"/>
        <w:szCs w:val="28"/>
      </w:rPr>
      <w:t>Advising</w:t>
    </w:r>
    <w:r>
      <w:rPr>
        <w:rFonts w:cs="Times New Roman"/>
        <w:spacing w:val="-10"/>
        <w:sz w:val="28"/>
        <w:szCs w:val="28"/>
      </w:rPr>
      <w:t xml:space="preserve"> </w:t>
    </w:r>
    <w:r>
      <w:rPr>
        <w:rFonts w:cs="Times New Roman"/>
        <w:sz w:val="28"/>
        <w:szCs w:val="28"/>
      </w:rPr>
      <w:t>A</w:t>
    </w:r>
    <w:r>
      <w:rPr>
        <w:rFonts w:cs="Times New Roman"/>
        <w:spacing w:val="-2"/>
        <w:sz w:val="28"/>
        <w:szCs w:val="28"/>
      </w:rPr>
      <w:t>w</w:t>
    </w:r>
    <w:r>
      <w:rPr>
        <w:rFonts w:cs="Times New Roman"/>
        <w:sz w:val="28"/>
        <w:szCs w:val="28"/>
      </w:rPr>
      <w:t>ard</w:t>
    </w:r>
  </w:p>
  <w:p w14:paraId="49FF4FAA" w14:textId="74F298DC" w:rsidR="00A505C6" w:rsidRPr="00A744A9" w:rsidRDefault="00327D2E" w:rsidP="00327D2E">
    <w:pPr>
      <w:pStyle w:val="Heading2"/>
      <w:ind w:left="2880"/>
      <w:rPr>
        <w:spacing w:val="-1"/>
        <w:sz w:val="2"/>
        <w:szCs w:val="2"/>
      </w:rPr>
    </w:pPr>
    <w:r>
      <w:rPr>
        <w:spacing w:val="-1"/>
      </w:rPr>
      <w:t xml:space="preserve">         </w:t>
    </w:r>
    <w:r>
      <w:rPr>
        <w:spacing w:val="-1"/>
      </w:rPr>
      <w:tab/>
    </w:r>
    <w:r>
      <w:rPr>
        <w:spacing w:val="-1"/>
      </w:rPr>
      <w:tab/>
    </w:r>
    <w:r>
      <w:rPr>
        <w:spacing w:val="-1"/>
      </w:rPr>
      <w:tab/>
    </w:r>
    <w:r>
      <w:rPr>
        <w:spacing w:val="-1"/>
      </w:rPr>
      <w:tab/>
    </w:r>
  </w:p>
  <w:p w14:paraId="3D56E797" w14:textId="77777777" w:rsidR="00A505C6" w:rsidRPr="00A744A9" w:rsidRDefault="00A505C6" w:rsidP="00A505C6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9A4" w14:textId="77777777" w:rsidR="00A744A9" w:rsidRDefault="00A74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EDF"/>
    <w:multiLevelType w:val="hybridMultilevel"/>
    <w:tmpl w:val="F49228D0"/>
    <w:lvl w:ilvl="0" w:tplc="7E8089C2">
      <w:start w:val="1"/>
      <w:numFmt w:val="bullet"/>
      <w:lvlText w:val="□"/>
      <w:lvlJc w:val="left"/>
      <w:pPr>
        <w:ind w:left="35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3" w:hanging="360"/>
      </w:pPr>
      <w:rPr>
        <w:rFonts w:ascii="Wingdings" w:hAnsi="Wingdings" w:hint="default"/>
      </w:rPr>
    </w:lvl>
  </w:abstractNum>
  <w:abstractNum w:abstractNumId="1" w15:restartNumberingAfterBreak="0">
    <w:nsid w:val="1CF34A51"/>
    <w:multiLevelType w:val="hybridMultilevel"/>
    <w:tmpl w:val="AB7C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180B"/>
    <w:multiLevelType w:val="hybridMultilevel"/>
    <w:tmpl w:val="2D7C41E0"/>
    <w:lvl w:ilvl="0" w:tplc="7E8089C2">
      <w:start w:val="1"/>
      <w:numFmt w:val="bullet"/>
      <w:lvlText w:val="□"/>
      <w:lvlJc w:val="left"/>
      <w:pPr>
        <w:ind w:left="396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8" w:hanging="360"/>
      </w:pPr>
      <w:rPr>
        <w:rFonts w:ascii="Wingdings" w:hAnsi="Wingdings" w:hint="default"/>
      </w:rPr>
    </w:lvl>
  </w:abstractNum>
  <w:abstractNum w:abstractNumId="3" w15:restartNumberingAfterBreak="0">
    <w:nsid w:val="22705674"/>
    <w:multiLevelType w:val="hybridMultilevel"/>
    <w:tmpl w:val="D54EA5CE"/>
    <w:lvl w:ilvl="0" w:tplc="7E8089C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7296"/>
    <w:multiLevelType w:val="hybridMultilevel"/>
    <w:tmpl w:val="8FB6D792"/>
    <w:lvl w:ilvl="0" w:tplc="7E8089C2">
      <w:start w:val="1"/>
      <w:numFmt w:val="bullet"/>
      <w:lvlText w:val="□"/>
      <w:lvlJc w:val="left"/>
      <w:pPr>
        <w:ind w:left="35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93" w:hanging="360"/>
      </w:pPr>
      <w:rPr>
        <w:rFonts w:ascii="Wingdings" w:hAnsi="Wingdings" w:hint="default"/>
      </w:rPr>
    </w:lvl>
  </w:abstractNum>
  <w:abstractNum w:abstractNumId="5" w15:restartNumberingAfterBreak="0">
    <w:nsid w:val="386E22DA"/>
    <w:multiLevelType w:val="hybridMultilevel"/>
    <w:tmpl w:val="75F2292A"/>
    <w:lvl w:ilvl="0" w:tplc="7E8089C2">
      <w:start w:val="1"/>
      <w:numFmt w:val="bullet"/>
      <w:lvlText w:val="□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25E54F4">
      <w:start w:val="1"/>
      <w:numFmt w:val="bullet"/>
      <w:lvlText w:val="•"/>
      <w:lvlJc w:val="left"/>
      <w:rPr>
        <w:rFonts w:hint="default"/>
      </w:rPr>
    </w:lvl>
    <w:lvl w:ilvl="2" w:tplc="AF8074DC">
      <w:start w:val="1"/>
      <w:numFmt w:val="bullet"/>
      <w:lvlText w:val="•"/>
      <w:lvlJc w:val="left"/>
      <w:rPr>
        <w:rFonts w:hint="default"/>
      </w:rPr>
    </w:lvl>
    <w:lvl w:ilvl="3" w:tplc="95CC3C16">
      <w:start w:val="1"/>
      <w:numFmt w:val="bullet"/>
      <w:lvlText w:val="•"/>
      <w:lvlJc w:val="left"/>
      <w:rPr>
        <w:rFonts w:hint="default"/>
      </w:rPr>
    </w:lvl>
    <w:lvl w:ilvl="4" w:tplc="86CCA48A">
      <w:start w:val="1"/>
      <w:numFmt w:val="bullet"/>
      <w:lvlText w:val="•"/>
      <w:lvlJc w:val="left"/>
      <w:rPr>
        <w:rFonts w:hint="default"/>
      </w:rPr>
    </w:lvl>
    <w:lvl w:ilvl="5" w:tplc="C88641C2">
      <w:start w:val="1"/>
      <w:numFmt w:val="bullet"/>
      <w:lvlText w:val="•"/>
      <w:lvlJc w:val="left"/>
      <w:rPr>
        <w:rFonts w:hint="default"/>
      </w:rPr>
    </w:lvl>
    <w:lvl w:ilvl="6" w:tplc="FB3CBC30">
      <w:start w:val="1"/>
      <w:numFmt w:val="bullet"/>
      <w:lvlText w:val="•"/>
      <w:lvlJc w:val="left"/>
      <w:rPr>
        <w:rFonts w:hint="default"/>
      </w:rPr>
    </w:lvl>
    <w:lvl w:ilvl="7" w:tplc="1E923148">
      <w:start w:val="1"/>
      <w:numFmt w:val="bullet"/>
      <w:lvlText w:val="•"/>
      <w:lvlJc w:val="left"/>
      <w:rPr>
        <w:rFonts w:hint="default"/>
      </w:rPr>
    </w:lvl>
    <w:lvl w:ilvl="8" w:tplc="E494A4D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D4365B8"/>
    <w:multiLevelType w:val="hybridMultilevel"/>
    <w:tmpl w:val="39C6F186"/>
    <w:lvl w:ilvl="0" w:tplc="7E8089C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737"/>
    <w:multiLevelType w:val="hybridMultilevel"/>
    <w:tmpl w:val="B0E6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668F7"/>
    <w:multiLevelType w:val="hybridMultilevel"/>
    <w:tmpl w:val="335818C6"/>
    <w:lvl w:ilvl="0" w:tplc="7E8089C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85939"/>
    <w:multiLevelType w:val="hybridMultilevel"/>
    <w:tmpl w:val="4F58511E"/>
    <w:lvl w:ilvl="0" w:tplc="7E8089C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95"/>
    <w:rsid w:val="0000362B"/>
    <w:rsid w:val="00017A38"/>
    <w:rsid w:val="00041B74"/>
    <w:rsid w:val="000506FB"/>
    <w:rsid w:val="0009273F"/>
    <w:rsid w:val="00283C35"/>
    <w:rsid w:val="002B4E3C"/>
    <w:rsid w:val="002F5479"/>
    <w:rsid w:val="00327D2E"/>
    <w:rsid w:val="003F4052"/>
    <w:rsid w:val="00453B33"/>
    <w:rsid w:val="00466615"/>
    <w:rsid w:val="00516F11"/>
    <w:rsid w:val="005D4948"/>
    <w:rsid w:val="005F692F"/>
    <w:rsid w:val="0065753E"/>
    <w:rsid w:val="006E1C56"/>
    <w:rsid w:val="008422E6"/>
    <w:rsid w:val="009116AD"/>
    <w:rsid w:val="009D52DC"/>
    <w:rsid w:val="00A505C6"/>
    <w:rsid w:val="00A65879"/>
    <w:rsid w:val="00A744A9"/>
    <w:rsid w:val="00C325A8"/>
    <w:rsid w:val="00C50008"/>
    <w:rsid w:val="00C80F9B"/>
    <w:rsid w:val="00CC2949"/>
    <w:rsid w:val="00DD601A"/>
    <w:rsid w:val="00DF79A2"/>
    <w:rsid w:val="00E17682"/>
    <w:rsid w:val="00E21267"/>
    <w:rsid w:val="00F32B58"/>
    <w:rsid w:val="00F93495"/>
    <w:rsid w:val="00F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2374549"/>
  <w14:defaultImageDpi w14:val="300"/>
  <w15:docId w15:val="{2AE2102F-A980-45E4-AA76-F0288EE8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349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93495"/>
    <w:pPr>
      <w:ind w:hanging="2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93495"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3495"/>
    <w:rPr>
      <w:rFonts w:ascii="Times New Roman" w:eastAsia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F93495"/>
    <w:rPr>
      <w:rFonts w:ascii="Times New Roman" w:eastAsia="Times New Roman" w:hAnsi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93495"/>
    <w:pPr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93495"/>
    <w:rPr>
      <w:rFonts w:ascii="Times New Roman" w:eastAsia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93495"/>
    <w:pPr>
      <w:ind w:left="720"/>
      <w:contextualSpacing/>
    </w:pPr>
  </w:style>
  <w:style w:type="table" w:styleId="TableGrid">
    <w:name w:val="Table Grid"/>
    <w:basedOn w:val="TableNormal"/>
    <w:uiPriority w:val="59"/>
    <w:rsid w:val="003F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C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5C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5C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 USD 345</dc:creator>
  <cp:lastModifiedBy>Shandi Andres</cp:lastModifiedBy>
  <cp:revision>4</cp:revision>
  <cp:lastPrinted>2018-08-16T13:24:00Z</cp:lastPrinted>
  <dcterms:created xsi:type="dcterms:W3CDTF">2021-11-01T19:15:00Z</dcterms:created>
  <dcterms:modified xsi:type="dcterms:W3CDTF">2024-12-03T18:23:00Z</dcterms:modified>
</cp:coreProperties>
</file>